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0" distT="0" distL="0" distR="0">
            <wp:extent cx="2971085" cy="173863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085" cy="1738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8"/>
          <w:szCs w:val="48"/>
        </w:rPr>
        <w:drawing>
          <wp:inline distB="0" distT="0" distL="0" distR="0">
            <wp:extent cx="2119638" cy="1641973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9858" l="0" r="0" t="1267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8" cy="16419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2023 National Philanthropy Day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November 15, The Pfister Hotel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Sponsor Commitment Form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wish to be a National Philanthropy Day® sponsor at the ______________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⃝  My check for $ __________ is enclosed.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⃝  Please bill me at the address below.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⃝  I am unable to attend, but enclosed is my tax‐deductible donation of $ ______________.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</w:t>
      </w:r>
      <w:r w:rsidDel="00000000" w:rsidR="00000000" w:rsidRPr="00000000">
        <w:rPr>
          <w:sz w:val="24"/>
          <w:szCs w:val="24"/>
          <w:rtl w:val="0"/>
        </w:rPr>
        <w:t xml:space="preserve"> (as it will be printed in marketing materials) 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Title: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  </w:t>
        <w:tab/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  </w:t>
        <w:tab/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  </w:t>
        <w:tab/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Phone/Fax: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</w:t>
        <w:tab/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E‐Mail: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  </w:t>
        <w:tab/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return to: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 Cordero, Chapter Administrator 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AFP SEWI</w:t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P.O. Box 511400 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Milwaukee, WI 53203‐1400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Questions?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(414) 399‐0281 </w:t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chapteradmin@afpsewi.org</w:t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reply by September 6 to appear on the event invitation.</w:t>
      </w:r>
    </w:p>
    <w:sectPr>
      <w:pgSz w:h="15840" w:w="12240" w:orient="portrait"/>
      <w:pgMar w:bottom="43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E54E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imyQS3tVbker0LVbzO7AGiF0Hw==">AMUW2mVPcsJbCZZcNOgbmxgatXcZsaxSwEdZ2hirZwtirzLLtJjW+gCZXzyLiC8f6zkZDNbfiO7Axbtwl15HphgQPIA3I83iXq9+g2LCYj27ZAhjgadrOQw=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2022-05-05T21:42:00Z</dcterms:created>
  <dc:creator>Lord, Jonathan</dc:creator>
</cp:coreProperties>
</file>