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2326"/>
          <w:tab w:val="left" w:pos="9526"/>
        </w:tabs>
        <w:ind w:firstLine="108"/>
        <w:rPr>
          <w:u w:val="none"/>
        </w:rPr>
      </w:pPr>
      <w:r w:rsidDel="00000000" w:rsidR="00000000" w:rsidRPr="00000000">
        <w:rPr>
          <w:u w:val="none"/>
          <w:rtl w:val="0"/>
        </w:rPr>
        <w:t xml:space="preserve"> </w:t>
        <w:tab/>
      </w:r>
      <w:r w:rsidDel="00000000" w:rsidR="00000000" w:rsidRPr="00000000">
        <w:rPr>
          <w:u w:val="single"/>
          <w:rtl w:val="0"/>
        </w:rPr>
        <w:t xml:space="preserve">Evan P. Helfaer Donor Award</w:t>
      </w:r>
      <w:r w:rsidDel="00000000" w:rsidR="00000000" w:rsidRPr="00000000">
        <w:rPr>
          <w:u w:val="none"/>
          <w:rtl w:val="0"/>
        </w:rPr>
        <w:tab/>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0" w:lineRule="auto"/>
        <w:ind w:left="137" w:right="206"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Evan P. Helfaer was a native of Milwaukee who built an outstanding record of corporate and philanthropic leadership. From 1932-57, he served as president of Lakeside Laboratories and guided the pharmaceutical firm to a position of international prominence.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7" w:right="174"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Helfaer was also an original investor in the Brewers. Upon his passing in 1974, the Evan and Marion Helfaer Foundation was founded and continues to support Wisconsin nonprofits to the present day. This award was named for Mr. Helfaer to honor his legacy of giving.</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Evan P. Helfaer Donor Award is given annually by the AFP- Southeastern Wisconsin Chapter for distinguished service in sharing resources with charitable organizations in Southeastern Wisconsin.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Awardees are leaders in the community who:</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7"/>
          <w:tab w:val="left" w:pos="858"/>
        </w:tabs>
        <w:spacing w:after="0" w:before="0" w:line="240" w:lineRule="auto"/>
        <w:ind w:left="857" w:right="0" w:hanging="361"/>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Donated substantial funds</w:t>
      </w:r>
      <w:r w:rsidDel="00000000" w:rsidR="00000000" w:rsidRPr="00000000">
        <w:rPr>
          <w:sz w:val="28"/>
          <w:szCs w:val="28"/>
          <w:rtl w:val="0"/>
        </w:rPr>
        <w:t xml:space="preserve"> through current and/or planned gifts</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7"/>
          <w:tab w:val="left" w:pos="858"/>
        </w:tabs>
        <w:spacing w:after="0" w:before="75" w:line="240" w:lineRule="auto"/>
        <w:ind w:left="857" w:right="0" w:hanging="361"/>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Exhibited diversity of giving interests</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7"/>
          <w:tab w:val="left" w:pos="858"/>
        </w:tabs>
        <w:spacing w:after="0" w:before="75" w:line="240" w:lineRule="auto"/>
        <w:ind w:left="857" w:right="0" w:hanging="361"/>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Demonstrated commitment to charitable causes</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7"/>
          <w:tab w:val="left" w:pos="858"/>
        </w:tabs>
        <w:spacing w:after="0" w:before="74" w:line="240" w:lineRule="auto"/>
        <w:ind w:left="857" w:right="0" w:hanging="361"/>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Shown a spirit of selflessness in the giving process</w:t>
      </w:r>
    </w:p>
    <w:sectPr>
      <w:pgSz w:h="15840" w:w="12240" w:orient="portrait"/>
      <w:pgMar w:bottom="280" w:top="920" w:left="1300" w:right="13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57" w:hanging="360"/>
      </w:pPr>
      <w:rPr>
        <w:rFonts w:ascii="Noto Sans Symbols" w:cs="Noto Sans Symbols" w:eastAsia="Noto Sans Symbols" w:hAnsi="Noto Sans Symbols"/>
        <w:b w:val="0"/>
        <w:i w:val="0"/>
        <w:sz w:val="28"/>
        <w:szCs w:val="28"/>
      </w:rPr>
    </w:lvl>
    <w:lvl w:ilvl="1">
      <w:start w:val="0"/>
      <w:numFmt w:val="bullet"/>
      <w:lvlText w:val="•"/>
      <w:lvlJc w:val="left"/>
      <w:pPr>
        <w:ind w:left="1738" w:hanging="360"/>
      </w:pPr>
      <w:rPr/>
    </w:lvl>
    <w:lvl w:ilvl="2">
      <w:start w:val="0"/>
      <w:numFmt w:val="bullet"/>
      <w:lvlText w:val="•"/>
      <w:lvlJc w:val="left"/>
      <w:pPr>
        <w:ind w:left="2616" w:hanging="360"/>
      </w:pPr>
      <w:rPr/>
    </w:lvl>
    <w:lvl w:ilvl="3">
      <w:start w:val="0"/>
      <w:numFmt w:val="bullet"/>
      <w:lvlText w:val="•"/>
      <w:lvlJc w:val="left"/>
      <w:pPr>
        <w:ind w:left="3494" w:hanging="360"/>
      </w:pPr>
      <w:rPr/>
    </w:lvl>
    <w:lvl w:ilvl="4">
      <w:start w:val="0"/>
      <w:numFmt w:val="bullet"/>
      <w:lvlText w:val="•"/>
      <w:lvlJc w:val="left"/>
      <w:pPr>
        <w:ind w:left="4372" w:hanging="360"/>
      </w:pPr>
      <w:rPr/>
    </w:lvl>
    <w:lvl w:ilvl="5">
      <w:start w:val="0"/>
      <w:numFmt w:val="bullet"/>
      <w:lvlText w:val="•"/>
      <w:lvlJc w:val="left"/>
      <w:pPr>
        <w:ind w:left="5250" w:hanging="360"/>
      </w:pPr>
      <w:rPr/>
    </w:lvl>
    <w:lvl w:ilvl="6">
      <w:start w:val="0"/>
      <w:numFmt w:val="bullet"/>
      <w:lvlText w:val="•"/>
      <w:lvlJc w:val="left"/>
      <w:pPr>
        <w:ind w:left="6128" w:hanging="360"/>
      </w:pPr>
      <w:rPr/>
    </w:lvl>
    <w:lvl w:ilvl="7">
      <w:start w:val="0"/>
      <w:numFmt w:val="bullet"/>
      <w:lvlText w:val="•"/>
      <w:lvlJc w:val="left"/>
      <w:pPr>
        <w:ind w:left="7006" w:hanging="360"/>
      </w:pPr>
      <w:rPr/>
    </w:lvl>
    <w:lvl w:ilvl="8">
      <w:start w:val="0"/>
      <w:numFmt w:val="bullet"/>
      <w:lvlText w:val="•"/>
      <w:lvlJc w:val="left"/>
      <w:pPr>
        <w:ind w:left="788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6" w:lineRule="auto"/>
      <w:ind w:left="108"/>
    </w:pPr>
    <w:rPr>
      <w:rFonts w:ascii="Arial" w:cs="Arial" w:eastAsia="Arial" w:hAnsi="Arial"/>
      <w:b w:val="1"/>
      <w:sz w:val="36"/>
      <w:szCs w:val="36"/>
      <w:u w:val="single"/>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rPr>
  </w:style>
  <w:style w:type="paragraph" w:styleId="BodyText">
    <w:name w:val="Body Text"/>
    <w:basedOn w:val="Normal"/>
    <w:uiPriority w:val="1"/>
    <w:qFormat w:val="1"/>
    <w:pPr>
      <w:ind w:left="137"/>
    </w:pPr>
    <w:rPr>
      <w:rFonts w:ascii="Arial" w:cs="Arial" w:eastAsia="Arial" w:hAnsi="Arial"/>
      <w:sz w:val="28"/>
      <w:szCs w:val="28"/>
    </w:rPr>
  </w:style>
  <w:style w:type="paragraph" w:styleId="Title">
    <w:name w:val="Title"/>
    <w:basedOn w:val="Normal"/>
    <w:uiPriority w:val="1"/>
    <w:qFormat w:val="1"/>
    <w:pPr>
      <w:spacing w:before="76"/>
      <w:ind w:left="108"/>
    </w:pPr>
    <w:rPr>
      <w:rFonts w:ascii="Arial" w:cs="Arial" w:eastAsia="Arial" w:hAnsi="Arial"/>
      <w:b w:val="1"/>
      <w:bCs w:val="1"/>
      <w:sz w:val="36"/>
      <w:szCs w:val="36"/>
      <w:u w:color="000000" w:val="single"/>
    </w:rPr>
  </w:style>
  <w:style w:type="paragraph" w:styleId="ListParagraph">
    <w:name w:val="List Paragraph"/>
    <w:basedOn w:val="Normal"/>
    <w:uiPriority w:val="1"/>
    <w:qFormat w:val="1"/>
    <w:pPr>
      <w:spacing w:before="75"/>
      <w:ind w:left="857" w:hanging="361"/>
    </w:pPr>
    <w:rPr>
      <w:rFonts w:ascii="Arial" w:cs="Arial" w:eastAsia="Arial" w:hAnsi="Arial"/>
    </w:rPr>
  </w:style>
  <w:style w:type="paragraph" w:styleId="TableParagraph">
    <w:name w:val="Table Paragraph"/>
    <w:basedOn w:val="Normal"/>
    <w:uiPriority w:val="1"/>
    <w:qFormat w:val="1"/>
    <w:pP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o3d4IVI7xvcz9BMECEAxl0RLw==">AMUW2mW9F4UjwDTFKhsaqQyPxpXT1lIPJ3B+LI+Klz3OqwIfIFD+Othu7sRn74I3Ir39il0cxwrApo2DMVSz5F1xa6OAZQCcaj+3Epb8/41CnV+M+LPqRB8=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2022-02-25T15:31:44Z</dcterms:created>
</cp:coreProperties>
</file>